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8A" w:rsidRDefault="002C06BD">
      <w:pPr>
        <w:spacing w:after="160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60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58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60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60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60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58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160" w:line="259" w:lineRule="auto"/>
        <w:ind w:left="137" w:firstLine="0"/>
        <w:jc w:val="center"/>
      </w:pPr>
      <w:r>
        <w:rPr>
          <w:b/>
        </w:rPr>
        <w:t xml:space="preserve"> </w:t>
      </w:r>
    </w:p>
    <w:p w:rsidR="008D468A" w:rsidRDefault="002C06BD">
      <w:pPr>
        <w:spacing w:after="201" w:line="259" w:lineRule="auto"/>
        <w:ind w:left="74" w:firstLine="0"/>
        <w:jc w:val="center"/>
      </w:pPr>
      <w:r>
        <w:rPr>
          <w:b/>
        </w:rPr>
        <w:t xml:space="preserve">Carnet de route </w:t>
      </w:r>
    </w:p>
    <w:p w:rsidR="008D468A" w:rsidRDefault="002C06BD">
      <w:pPr>
        <w:spacing w:after="149" w:line="271" w:lineRule="auto"/>
        <w:ind w:left="82"/>
        <w:jc w:val="center"/>
      </w:pPr>
      <w:r>
        <w:rPr>
          <w:i/>
        </w:rPr>
        <w:t xml:space="preserve">Bien vivre ensemble à l’école maternelle ! </w:t>
      </w:r>
    </w:p>
    <w:p w:rsidR="008D468A" w:rsidRDefault="002C06BD">
      <w:pPr>
        <w:spacing w:after="150" w:line="259" w:lineRule="auto"/>
        <w:ind w:left="137" w:firstLine="0"/>
        <w:jc w:val="center"/>
      </w:pPr>
      <w:r>
        <w:rPr>
          <w:i/>
        </w:rPr>
        <w:t xml:space="preserve"> </w:t>
      </w:r>
    </w:p>
    <w:p w:rsidR="008D468A" w:rsidRDefault="002C06BD">
      <w:pPr>
        <w:spacing w:after="110" w:line="259" w:lineRule="auto"/>
        <w:ind w:left="138" w:firstLine="0"/>
        <w:jc w:val="center"/>
      </w:pPr>
      <w:r>
        <w:rPr>
          <w:noProof/>
        </w:rPr>
        <w:drawing>
          <wp:inline distT="0" distB="0" distL="0" distR="0">
            <wp:extent cx="3528696" cy="2583815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696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8D468A" w:rsidRDefault="002C06BD">
      <w:pPr>
        <w:spacing w:after="175" w:line="271" w:lineRule="auto"/>
        <w:ind w:left="82" w:right="72"/>
        <w:jc w:val="center"/>
      </w:pPr>
      <w:r>
        <w:rPr>
          <w:i/>
        </w:rPr>
        <w:t xml:space="preserve">Votre enfant va vivre plusieurs années en maternelle. Afin que tout se passe pour le mieux, nous vous prions de prendre connaissance de ce document et l’appliquer. </w:t>
      </w:r>
    </w:p>
    <w:p w:rsidR="008D468A" w:rsidRDefault="002C06BD">
      <w:pPr>
        <w:spacing w:after="149" w:line="271" w:lineRule="auto"/>
        <w:ind w:left="82" w:right="5"/>
        <w:jc w:val="center"/>
      </w:pPr>
      <w:r>
        <w:rPr>
          <w:i/>
        </w:rPr>
        <w:t xml:space="preserve">Nous vous remercions d’avance pour votre confiance et votre collaboration. </w:t>
      </w:r>
    </w:p>
    <w:p w:rsidR="008D468A" w:rsidRDefault="002C06BD">
      <w:pPr>
        <w:spacing w:after="160" w:line="259" w:lineRule="auto"/>
        <w:ind w:left="137" w:firstLine="0"/>
        <w:jc w:val="center"/>
      </w:pPr>
      <w:r>
        <w:rPr>
          <w:i/>
        </w:rP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1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0" w:firstLine="0"/>
      </w:pPr>
      <w:r>
        <w:rPr>
          <w:i/>
        </w:rPr>
        <w:lastRenderedPageBreak/>
        <w:t xml:space="preserve"> </w:t>
      </w:r>
    </w:p>
    <w:p w:rsidR="008D468A" w:rsidRDefault="002C06BD">
      <w:pPr>
        <w:pStyle w:val="Titre1"/>
        <w:tabs>
          <w:tab w:val="center" w:pos="461"/>
          <w:tab w:val="center" w:pos="1794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1. </w:t>
      </w:r>
      <w:r>
        <w:tab/>
        <w:t xml:space="preserve">Vie de l’école  </w:t>
      </w:r>
    </w:p>
    <w:p w:rsidR="008D468A" w:rsidRDefault="002C06BD">
      <w:pPr>
        <w:numPr>
          <w:ilvl w:val="0"/>
          <w:numId w:val="1"/>
        </w:numPr>
        <w:spacing w:after="0" w:line="271" w:lineRule="auto"/>
        <w:ind w:right="6246" w:hanging="360"/>
        <w:jc w:val="center"/>
      </w:pPr>
      <w:r>
        <w:rPr>
          <w:i/>
        </w:rPr>
        <w:t xml:space="preserve">Horaires  </w:t>
      </w:r>
    </w:p>
    <w:p w:rsidR="008D468A" w:rsidRDefault="002C06BD">
      <w:pPr>
        <w:numPr>
          <w:ilvl w:val="0"/>
          <w:numId w:val="1"/>
        </w:numPr>
        <w:spacing w:after="0" w:line="271" w:lineRule="auto"/>
        <w:ind w:right="6246" w:hanging="360"/>
        <w:jc w:val="center"/>
      </w:pPr>
      <w:r>
        <w:rPr>
          <w:i/>
        </w:rPr>
        <w:t xml:space="preserve">Absences  </w:t>
      </w:r>
    </w:p>
    <w:p w:rsidR="008D468A" w:rsidRDefault="002C06BD">
      <w:pPr>
        <w:spacing w:after="0" w:line="259" w:lineRule="auto"/>
        <w:ind w:left="180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800" w:firstLine="0"/>
      </w:pPr>
      <w:r>
        <w:rPr>
          <w:i/>
        </w:rPr>
        <w:t xml:space="preserve"> </w:t>
      </w:r>
    </w:p>
    <w:p w:rsidR="008D468A" w:rsidRDefault="002C06BD">
      <w:pPr>
        <w:tabs>
          <w:tab w:val="center" w:pos="461"/>
          <w:tab w:val="center" w:pos="1521"/>
        </w:tabs>
        <w:spacing w:after="5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2. </w:t>
      </w:r>
      <w:r>
        <w:rPr>
          <w:i/>
        </w:rPr>
        <w:tab/>
        <w:t xml:space="preserve">Hygiène  </w:t>
      </w:r>
    </w:p>
    <w:p w:rsidR="008D468A" w:rsidRDefault="002C06BD">
      <w:pPr>
        <w:spacing w:after="0" w:line="271" w:lineRule="auto"/>
        <w:ind w:left="82" w:right="6305"/>
        <w:jc w:val="center"/>
      </w:pPr>
      <w:r>
        <w:rPr>
          <w:rFonts w:ascii="Wingdings" w:eastAsia="Wingdings" w:hAnsi="Wingdings" w:cs="Wingdings"/>
        </w:rPr>
        <w:t>➢</w:t>
      </w:r>
      <w:r>
        <w:t xml:space="preserve"> </w:t>
      </w:r>
      <w:r>
        <w:rPr>
          <w:i/>
        </w:rPr>
        <w:t xml:space="preserve">Propreté  </w:t>
      </w:r>
    </w:p>
    <w:p w:rsidR="008D468A" w:rsidRDefault="002C06BD">
      <w:pPr>
        <w:pStyle w:val="Titre1"/>
        <w:ind w:left="1800" w:right="7914" w:hanging="360"/>
      </w:pPr>
      <w:proofErr w:type="gramStart"/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 Poux</w:t>
      </w:r>
      <w:proofErr w:type="gramEnd"/>
      <w:r>
        <w:t xml:space="preserve">  </w:t>
      </w:r>
    </w:p>
    <w:p w:rsidR="008D468A" w:rsidRDefault="002C06BD">
      <w:pPr>
        <w:spacing w:after="0" w:line="259" w:lineRule="auto"/>
        <w:ind w:left="1800" w:firstLine="0"/>
      </w:pPr>
      <w:r>
        <w:rPr>
          <w:i/>
        </w:rPr>
        <w:t xml:space="preserve"> </w:t>
      </w:r>
    </w:p>
    <w:p w:rsidR="008D468A" w:rsidRDefault="002C06BD">
      <w:pPr>
        <w:tabs>
          <w:tab w:val="center" w:pos="461"/>
          <w:tab w:val="center" w:pos="1653"/>
        </w:tabs>
        <w:spacing w:after="5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3. </w:t>
      </w:r>
      <w:r>
        <w:rPr>
          <w:i/>
        </w:rPr>
        <w:tab/>
        <w:t xml:space="preserve">Autonomie   </w:t>
      </w:r>
    </w:p>
    <w:p w:rsidR="008D468A" w:rsidRDefault="002C06BD">
      <w:pPr>
        <w:spacing w:after="0" w:line="259" w:lineRule="auto"/>
        <w:ind w:left="108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08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080" w:firstLine="0"/>
      </w:pPr>
      <w:r>
        <w:rPr>
          <w:i/>
        </w:rPr>
        <w:t xml:space="preserve"> </w:t>
      </w:r>
    </w:p>
    <w:p w:rsidR="008D468A" w:rsidRDefault="002C06BD">
      <w:pPr>
        <w:pStyle w:val="Titre2"/>
        <w:tabs>
          <w:tab w:val="center" w:pos="461"/>
          <w:tab w:val="center" w:pos="1741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4. </w:t>
      </w:r>
      <w:r>
        <w:tab/>
        <w:t xml:space="preserve">Alimentation  </w:t>
      </w:r>
    </w:p>
    <w:p w:rsidR="008D468A" w:rsidRDefault="002C06BD">
      <w:pPr>
        <w:spacing w:after="6" w:line="259" w:lineRule="auto"/>
        <w:ind w:left="720" w:firstLine="0"/>
      </w:pPr>
      <w:r>
        <w:rPr>
          <w:i/>
        </w:rPr>
        <w:t xml:space="preserve"> </w:t>
      </w:r>
    </w:p>
    <w:p w:rsidR="008D468A" w:rsidRDefault="002C06BD">
      <w:pPr>
        <w:numPr>
          <w:ilvl w:val="0"/>
          <w:numId w:val="2"/>
        </w:numPr>
        <w:spacing w:after="0" w:line="271" w:lineRule="auto"/>
        <w:ind w:right="5545" w:hanging="360"/>
        <w:jc w:val="center"/>
      </w:pPr>
      <w:r>
        <w:rPr>
          <w:i/>
        </w:rPr>
        <w:t xml:space="preserve">Collation saine </w:t>
      </w:r>
    </w:p>
    <w:p w:rsidR="008D468A" w:rsidRDefault="002C06BD">
      <w:pPr>
        <w:numPr>
          <w:ilvl w:val="0"/>
          <w:numId w:val="2"/>
        </w:numPr>
        <w:spacing w:after="0" w:line="271" w:lineRule="auto"/>
        <w:ind w:right="5545" w:hanging="360"/>
        <w:jc w:val="center"/>
      </w:pPr>
      <w:r>
        <w:rPr>
          <w:i/>
        </w:rPr>
        <w:t xml:space="preserve">Repas de midi  </w:t>
      </w:r>
    </w:p>
    <w:p w:rsidR="008D468A" w:rsidRDefault="002C06BD">
      <w:pPr>
        <w:numPr>
          <w:ilvl w:val="0"/>
          <w:numId w:val="2"/>
        </w:numPr>
        <w:spacing w:after="0" w:line="271" w:lineRule="auto"/>
        <w:ind w:right="5545" w:hanging="360"/>
        <w:jc w:val="center"/>
      </w:pPr>
      <w:r>
        <w:rPr>
          <w:i/>
        </w:rPr>
        <w:t xml:space="preserve">Anniversaires </w:t>
      </w:r>
    </w:p>
    <w:p w:rsidR="008D468A" w:rsidRDefault="002C06BD">
      <w:pPr>
        <w:spacing w:after="0" w:line="259" w:lineRule="auto"/>
        <w:ind w:left="108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080" w:firstLine="0"/>
      </w:pPr>
      <w:r>
        <w:rPr>
          <w:i/>
        </w:rPr>
        <w:t xml:space="preserve"> </w:t>
      </w:r>
    </w:p>
    <w:p w:rsidR="008D468A" w:rsidRDefault="002C06BD">
      <w:pPr>
        <w:tabs>
          <w:tab w:val="center" w:pos="461"/>
          <w:tab w:val="center" w:pos="2327"/>
        </w:tabs>
        <w:spacing w:after="40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5. </w:t>
      </w:r>
      <w:r>
        <w:rPr>
          <w:i/>
        </w:rPr>
        <w:tab/>
        <w:t xml:space="preserve">Investissement scolaire </w:t>
      </w:r>
    </w:p>
    <w:p w:rsidR="008D468A" w:rsidRDefault="002C06BD">
      <w:pPr>
        <w:spacing w:after="0" w:line="271" w:lineRule="auto"/>
        <w:ind w:left="82" w:right="6066"/>
        <w:jc w:val="center"/>
      </w:pPr>
      <w:r>
        <w:rPr>
          <w:rFonts w:ascii="Wingdings" w:eastAsia="Wingdings" w:hAnsi="Wingdings" w:cs="Wingdings"/>
        </w:rPr>
        <w:t>➢</w:t>
      </w:r>
      <w:r>
        <w:t xml:space="preserve"> </w:t>
      </w:r>
      <w:r>
        <w:rPr>
          <w:i/>
        </w:rPr>
        <w:t xml:space="preserve">S’entrainer  </w:t>
      </w:r>
    </w:p>
    <w:p w:rsidR="008D468A" w:rsidRDefault="002C06BD">
      <w:pPr>
        <w:pStyle w:val="Titre1"/>
        <w:ind w:left="1450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Matériel en ordre </w:t>
      </w:r>
      <w:proofErr w:type="gramStart"/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 Farde</w:t>
      </w:r>
      <w:proofErr w:type="gramEnd"/>
      <w:r>
        <w:t xml:space="preserve"> de communication </w:t>
      </w:r>
    </w:p>
    <w:p w:rsidR="008D468A" w:rsidRDefault="002C06BD">
      <w:pPr>
        <w:spacing w:after="0" w:line="259" w:lineRule="auto"/>
        <w:ind w:left="1800" w:firstLine="0"/>
      </w:pPr>
      <w:r>
        <w:rPr>
          <w:i/>
        </w:rPr>
        <w:t xml:space="preserve"> </w:t>
      </w:r>
    </w:p>
    <w:p w:rsidR="008D468A" w:rsidRDefault="002C06BD">
      <w:pPr>
        <w:spacing w:after="2" w:line="259" w:lineRule="auto"/>
        <w:ind w:left="180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800" w:firstLine="0"/>
      </w:pPr>
      <w:r>
        <w:rPr>
          <w:i/>
        </w:rPr>
        <w:t xml:space="preserve"> </w:t>
      </w:r>
    </w:p>
    <w:p w:rsidR="008D468A" w:rsidRDefault="002C06BD">
      <w:pPr>
        <w:tabs>
          <w:tab w:val="center" w:pos="461"/>
          <w:tab w:val="center" w:pos="1868"/>
        </w:tabs>
        <w:spacing w:after="161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6. </w:t>
      </w:r>
      <w:r>
        <w:rPr>
          <w:i/>
        </w:rPr>
        <w:tab/>
        <w:t xml:space="preserve">Contacts utiles 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1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  <w:rPr>
          <w:i/>
        </w:rPr>
      </w:pPr>
      <w:r>
        <w:rPr>
          <w:i/>
        </w:rPr>
        <w:t xml:space="preserve"> </w:t>
      </w:r>
    </w:p>
    <w:p w:rsidR="00B7310A" w:rsidRDefault="00B7310A">
      <w:pPr>
        <w:spacing w:after="160" w:line="259" w:lineRule="auto"/>
        <w:ind w:left="0" w:firstLine="0"/>
      </w:pP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0" w:firstLine="0"/>
      </w:pPr>
      <w:r>
        <w:rPr>
          <w:i/>
        </w:rPr>
        <w:lastRenderedPageBreak/>
        <w:t xml:space="preserve"> </w:t>
      </w:r>
    </w:p>
    <w:p w:rsidR="008D468A" w:rsidRDefault="002C06BD">
      <w:pPr>
        <w:spacing w:after="0" w:line="259" w:lineRule="auto"/>
        <w:ind w:left="355"/>
      </w:pPr>
      <w:r>
        <w:rPr>
          <w:i/>
        </w:rPr>
        <w:t xml:space="preserve">1. </w:t>
      </w:r>
      <w:r>
        <w:rPr>
          <w:i/>
          <w:u w:val="single" w:color="000000"/>
        </w:rPr>
        <w:t>Vie de l’école</w:t>
      </w:r>
      <w:r>
        <w:rPr>
          <w:i/>
        </w:rPr>
        <w:t xml:space="preserve">  </w:t>
      </w:r>
    </w:p>
    <w:p w:rsidR="008D468A" w:rsidRDefault="002C06BD">
      <w:pPr>
        <w:spacing w:after="4" w:line="259" w:lineRule="auto"/>
        <w:ind w:left="720" w:firstLine="0"/>
      </w:pPr>
      <w:r>
        <w:rPr>
          <w:i/>
        </w:rPr>
        <w:t xml:space="preserve"> </w:t>
      </w:r>
    </w:p>
    <w:p w:rsidR="008D468A" w:rsidRDefault="002C06BD">
      <w:pPr>
        <w:pStyle w:val="Titre1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Horaires  </w:t>
      </w:r>
    </w:p>
    <w:p w:rsidR="008D468A" w:rsidRDefault="002C06BD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8D468A" w:rsidRDefault="002C06BD">
      <w:pPr>
        <w:spacing w:after="102" w:line="259" w:lineRule="auto"/>
        <w:ind w:left="1440" w:firstLine="0"/>
      </w:pPr>
      <w:r>
        <w:rPr>
          <w:noProof/>
        </w:rPr>
        <w:drawing>
          <wp:inline distT="0" distB="0" distL="0" distR="0">
            <wp:extent cx="1066699" cy="1104265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699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8D468A" w:rsidRDefault="002C06BD">
      <w:pPr>
        <w:spacing w:after="161" w:line="259" w:lineRule="auto"/>
        <w:ind w:left="-5" w:right="2978"/>
      </w:pPr>
      <w:r>
        <w:rPr>
          <w:noProof/>
        </w:rPr>
        <w:drawing>
          <wp:inline distT="0" distB="0" distL="0" distR="0">
            <wp:extent cx="361658" cy="368300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58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rPr>
          <w:b/>
          <w:i/>
        </w:rPr>
        <w:t>Je veille à respecter les horaires.</w:t>
      </w:r>
      <w:r>
        <w:rPr>
          <w:i/>
        </w:rPr>
        <w:t xml:space="preserve">  </w:t>
      </w:r>
    </w:p>
    <w:p w:rsidR="008D468A" w:rsidRDefault="002C06BD">
      <w:pPr>
        <w:ind w:left="-5"/>
      </w:pPr>
      <w:r>
        <w:t>L’école propose une garderie du matin et du soir assurée par Mme Chantal, de 7h30 à 8h00 et de 15h45 à 17h30 (service payant).</w:t>
      </w:r>
      <w:r w:rsidR="00B7310A">
        <w:t xml:space="preserve"> Entre 15h50 et 16h30, la porte est fermée.</w:t>
      </w:r>
    </w:p>
    <w:p w:rsidR="008D468A" w:rsidRDefault="002C06BD">
      <w:pPr>
        <w:numPr>
          <w:ilvl w:val="0"/>
          <w:numId w:val="3"/>
        </w:numPr>
        <w:spacing w:after="105"/>
        <w:ind w:hanging="360"/>
      </w:pPr>
      <w:r>
        <w:t xml:space="preserve">Les cours débutent à :  </w:t>
      </w:r>
    </w:p>
    <w:p w:rsidR="008D468A" w:rsidRDefault="002C06BD">
      <w:pPr>
        <w:ind w:left="-5"/>
      </w:pPr>
      <w:r>
        <w:t xml:space="preserve"> 8h15 pour les accueils et 1</w:t>
      </w:r>
      <w:proofErr w:type="gramStart"/>
      <w:r>
        <w:rPr>
          <w:vertAlign w:val="superscript"/>
        </w:rPr>
        <w:t>ère</w:t>
      </w:r>
      <w:r>
        <w:t xml:space="preserve">  maternelles</w:t>
      </w:r>
      <w:proofErr w:type="gramEnd"/>
      <w:r>
        <w:t xml:space="preserve"> par la porte noire.</w:t>
      </w:r>
      <w:r>
        <w:t xml:space="preserve">  </w:t>
      </w:r>
    </w:p>
    <w:p w:rsidR="008D468A" w:rsidRDefault="002C06BD">
      <w:pPr>
        <w:spacing w:after="177"/>
        <w:ind w:left="-5"/>
      </w:pPr>
      <w:r>
        <w:t xml:space="preserve">8h20 pour </w:t>
      </w:r>
      <w:proofErr w:type="gramStart"/>
      <w:r>
        <w:t>les 2</w:t>
      </w:r>
      <w:r>
        <w:rPr>
          <w:vertAlign w:val="superscript"/>
        </w:rPr>
        <w:t>ème</w:t>
      </w:r>
      <w:proofErr w:type="gramEnd"/>
      <w:r>
        <w:t xml:space="preserve"> et 3</w:t>
      </w:r>
      <w:r>
        <w:rPr>
          <w:vertAlign w:val="superscript"/>
        </w:rPr>
        <w:t>ème</w:t>
      </w:r>
      <w:r>
        <w:t xml:space="preserve"> maternelles par la porte n°3.  </w:t>
      </w:r>
    </w:p>
    <w:p w:rsidR="008D468A" w:rsidRDefault="002C06BD">
      <w:pPr>
        <w:ind w:left="-5"/>
      </w:pPr>
      <w:r>
        <w:t xml:space="preserve">Le mercredi les cours débutent à 09h15. </w:t>
      </w:r>
      <w:r>
        <w:t>L</w:t>
      </w:r>
      <w:r w:rsidR="00B7310A">
        <w:t>es enfants peuvent arriver à</w:t>
      </w:r>
      <w:r>
        <w:t xml:space="preserve"> garderie </w:t>
      </w:r>
      <w:r>
        <w:t>entre 7h30 et 8h</w:t>
      </w:r>
      <w:r w:rsidR="00B7310A">
        <w:t>2</w:t>
      </w:r>
      <w:r>
        <w:t>0.</w:t>
      </w:r>
      <w:r w:rsidR="00B7310A">
        <w:t xml:space="preserve"> (</w:t>
      </w:r>
      <w:proofErr w:type="gramStart"/>
      <w:r w:rsidR="00B7310A">
        <w:t>service</w:t>
      </w:r>
      <w:proofErr w:type="gramEnd"/>
      <w:r w:rsidR="00B7310A">
        <w:t xml:space="preserve"> payant jusque 9h) Entre 8h20 et 9h, la porte est fermée.</w:t>
      </w:r>
      <w:r>
        <w:t xml:space="preserve"> </w:t>
      </w:r>
    </w:p>
    <w:p w:rsidR="008D468A" w:rsidRDefault="002C06BD">
      <w:pPr>
        <w:spacing w:after="179" w:line="259" w:lineRule="auto"/>
        <w:ind w:left="0" w:firstLine="0"/>
      </w:pPr>
      <w:r>
        <w:t xml:space="preserve"> </w:t>
      </w:r>
    </w:p>
    <w:p w:rsidR="008D468A" w:rsidRDefault="002C06BD">
      <w:pPr>
        <w:numPr>
          <w:ilvl w:val="0"/>
          <w:numId w:val="3"/>
        </w:numPr>
        <w:spacing w:after="106"/>
        <w:ind w:hanging="360"/>
      </w:pPr>
      <w:r>
        <w:t xml:space="preserve">Les cours se terminent à :  </w:t>
      </w:r>
    </w:p>
    <w:p w:rsidR="008D468A" w:rsidRDefault="002C06BD">
      <w:pPr>
        <w:ind w:left="-5"/>
      </w:pPr>
      <w:r>
        <w:t>15h10 pour les accueils et 1</w:t>
      </w:r>
      <w:proofErr w:type="gramStart"/>
      <w:r>
        <w:rPr>
          <w:vertAlign w:val="superscript"/>
        </w:rPr>
        <w:t>ère</w:t>
      </w:r>
      <w:r>
        <w:t xml:space="preserve">  maternelles</w:t>
      </w:r>
      <w:proofErr w:type="gramEnd"/>
      <w:r>
        <w:t xml:space="preserve"> par la porte noire.  </w:t>
      </w:r>
    </w:p>
    <w:p w:rsidR="008D468A" w:rsidRDefault="002C06BD">
      <w:pPr>
        <w:spacing w:after="177"/>
        <w:ind w:left="-5"/>
      </w:pPr>
      <w:r>
        <w:t xml:space="preserve">15h20 pour </w:t>
      </w:r>
      <w:proofErr w:type="gramStart"/>
      <w:r>
        <w:t>les 2</w:t>
      </w:r>
      <w:r>
        <w:rPr>
          <w:vertAlign w:val="superscript"/>
        </w:rPr>
        <w:t>ème</w:t>
      </w:r>
      <w:proofErr w:type="gramEnd"/>
      <w:r>
        <w:t xml:space="preserve"> et 3</w:t>
      </w:r>
      <w:r>
        <w:rPr>
          <w:vertAlign w:val="superscript"/>
        </w:rPr>
        <w:t>ème</w:t>
      </w:r>
      <w:r>
        <w:t xml:space="preserve"> maternelles par la porte n°3.  </w:t>
      </w:r>
    </w:p>
    <w:p w:rsidR="008D468A" w:rsidRDefault="002C06BD">
      <w:pPr>
        <w:ind w:left="-5"/>
      </w:pPr>
      <w:r>
        <w:t xml:space="preserve">Le mercredi les cours se terminent à 12h15 par la porte n°3.  </w:t>
      </w:r>
    </w:p>
    <w:p w:rsidR="008D468A" w:rsidRDefault="002C06BD">
      <w:pPr>
        <w:spacing w:after="165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pStyle w:val="Titre1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Absences  </w:t>
      </w:r>
    </w:p>
    <w:p w:rsidR="008D468A" w:rsidRDefault="002C06BD">
      <w:pPr>
        <w:spacing w:after="98" w:line="259" w:lineRule="auto"/>
        <w:ind w:left="1440" w:firstLine="0"/>
      </w:pPr>
      <w:r>
        <w:rPr>
          <w:noProof/>
        </w:rPr>
        <w:drawing>
          <wp:inline distT="0" distB="0" distL="0" distR="0">
            <wp:extent cx="1180884" cy="1047115"/>
            <wp:effectExtent l="0" t="0" r="0" b="0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0884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8D468A" w:rsidRDefault="002C06BD">
      <w:pPr>
        <w:spacing w:after="161" w:line="259" w:lineRule="auto"/>
        <w:ind w:left="-5" w:right="2978"/>
      </w:pPr>
      <w:r>
        <w:rPr>
          <w:noProof/>
        </w:rPr>
        <w:drawing>
          <wp:inline distT="0" distB="0" distL="0" distR="0">
            <wp:extent cx="361658" cy="368300"/>
            <wp:effectExtent l="0" t="0" r="0" b="0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58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>Je reste à la maison si je suis malade.</w:t>
      </w:r>
      <w:r>
        <w:rPr>
          <w:i/>
        </w:rPr>
        <w:t xml:space="preserve">  </w:t>
      </w:r>
    </w:p>
    <w:p w:rsidR="008D468A" w:rsidRDefault="002C06BD">
      <w:pPr>
        <w:spacing w:after="191"/>
        <w:ind w:left="-5"/>
      </w:pPr>
      <w:r>
        <w:t xml:space="preserve">L’école joue un rôle essentiel dans le développement de votre enfant et il est donc important qu’il soit présent régulièrement.  </w:t>
      </w:r>
    </w:p>
    <w:p w:rsidR="008D468A" w:rsidRDefault="002C06BD">
      <w:pPr>
        <w:ind w:left="-5"/>
      </w:pPr>
      <w:r>
        <w:t xml:space="preserve">Cependant, nous vous conseillons de garder votre enfant à la maison s’il est malade. En cas d’absence, veuillez avertir l’école rapidement.                </w:t>
      </w:r>
    </w:p>
    <w:p w:rsidR="008D468A" w:rsidRDefault="002C06BD">
      <w:pPr>
        <w:spacing w:after="143" w:line="272" w:lineRule="auto"/>
        <w:ind w:left="0" w:firstLine="0"/>
      </w:pPr>
      <w:r>
        <w:t>Attention, dès la 3</w:t>
      </w:r>
      <w:r>
        <w:rPr>
          <w:vertAlign w:val="superscript"/>
        </w:rPr>
        <w:t>ème</w:t>
      </w:r>
      <w:r>
        <w:t xml:space="preserve"> maternelle, votre enfant est en </w:t>
      </w:r>
      <w:r>
        <w:rPr>
          <w:b/>
          <w:u w:val="single" w:color="000000"/>
        </w:rPr>
        <w:t>obligation scolaire et toute absence doit</w:t>
      </w:r>
      <w:r>
        <w:rPr>
          <w:b/>
        </w:rPr>
        <w:t xml:space="preserve"> </w:t>
      </w:r>
      <w:r>
        <w:rPr>
          <w:b/>
          <w:u w:val="single" w:color="000000"/>
        </w:rPr>
        <w:t>êtr</w:t>
      </w:r>
      <w:r>
        <w:rPr>
          <w:b/>
          <w:u w:val="single" w:color="000000"/>
        </w:rPr>
        <w:t>e justifiée.</w:t>
      </w:r>
      <w:r>
        <w:rPr>
          <w:b/>
        </w:rPr>
        <w:t xml:space="preserve">  </w:t>
      </w:r>
    </w:p>
    <w:p w:rsidR="008D468A" w:rsidRDefault="002C06BD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:rsidR="008D468A" w:rsidRDefault="002C06BD" w:rsidP="004855D4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  <w:bookmarkStart w:id="0" w:name="_GoBack"/>
      <w:bookmarkEnd w:id="0"/>
    </w:p>
    <w:p w:rsidR="008D468A" w:rsidRDefault="002C06BD">
      <w:pPr>
        <w:spacing w:after="0" w:line="259" w:lineRule="auto"/>
        <w:ind w:left="355"/>
      </w:pPr>
      <w:r>
        <w:rPr>
          <w:i/>
        </w:rPr>
        <w:t xml:space="preserve">2. </w:t>
      </w:r>
      <w:r>
        <w:rPr>
          <w:i/>
          <w:u w:val="single" w:color="000000"/>
        </w:rPr>
        <w:t>Hygiène</w:t>
      </w:r>
      <w:r>
        <w:rPr>
          <w:i/>
        </w:rPr>
        <w:t xml:space="preserve">  </w:t>
      </w:r>
    </w:p>
    <w:p w:rsidR="008D468A" w:rsidRDefault="002C06BD">
      <w:pPr>
        <w:spacing w:after="5" w:line="259" w:lineRule="auto"/>
        <w:ind w:left="720" w:firstLine="0"/>
      </w:pPr>
      <w:r>
        <w:rPr>
          <w:i/>
        </w:rPr>
        <w:t xml:space="preserve"> </w:t>
      </w:r>
    </w:p>
    <w:p w:rsidR="008D468A" w:rsidRDefault="002C06BD">
      <w:pPr>
        <w:pStyle w:val="Titre1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Propreté  </w:t>
      </w:r>
    </w:p>
    <w:p w:rsidR="008D468A" w:rsidRDefault="002C06BD">
      <w:pPr>
        <w:spacing w:after="101" w:line="259" w:lineRule="auto"/>
        <w:ind w:left="1440" w:firstLine="0"/>
      </w:pPr>
      <w:r>
        <w:rPr>
          <w:noProof/>
        </w:rPr>
        <w:drawing>
          <wp:inline distT="0" distB="0" distL="0" distR="0">
            <wp:extent cx="914171" cy="1216660"/>
            <wp:effectExtent l="0" t="0" r="0" b="0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171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8D468A" w:rsidRDefault="002C06BD">
      <w:pPr>
        <w:spacing w:after="161" w:line="259" w:lineRule="auto"/>
        <w:ind w:left="-5" w:right="2978"/>
      </w:pPr>
      <w:r>
        <w:rPr>
          <w:noProof/>
        </w:rPr>
        <w:drawing>
          <wp:inline distT="0" distB="0" distL="0" distR="0">
            <wp:extent cx="361658" cy="368300"/>
            <wp:effectExtent l="0" t="0" r="0" b="0"/>
            <wp:docPr id="361" name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58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>Je suis propre pour venir à l’école.</w:t>
      </w:r>
      <w:r>
        <w:rPr>
          <w:i/>
        </w:rPr>
        <w:t xml:space="preserve">  </w:t>
      </w:r>
    </w:p>
    <w:p w:rsidR="008D468A" w:rsidRDefault="002C06BD">
      <w:pPr>
        <w:ind w:left="-5"/>
      </w:pPr>
      <w:r>
        <w:t xml:space="preserve">Il est indispensable de préparer votre enfant pour qu’il soit propre lors de son entrée à l’école maternelle. En cas de petit accident, si l’école prête des vêtements de rechange, nous vous demandons de bien vouloir les laver </w:t>
      </w:r>
      <w:proofErr w:type="gramStart"/>
      <w:r>
        <w:t>et  de</w:t>
      </w:r>
      <w:proofErr w:type="gramEnd"/>
      <w:r>
        <w:t xml:space="preserve"> les rendre rapidement. </w:t>
      </w:r>
      <w:r>
        <w:t xml:space="preserve"> </w:t>
      </w:r>
    </w:p>
    <w:p w:rsidR="008D468A" w:rsidRDefault="002C06BD">
      <w:pPr>
        <w:spacing w:after="167" w:line="259" w:lineRule="auto"/>
        <w:ind w:left="0" w:firstLine="0"/>
      </w:pPr>
      <w:r>
        <w:t xml:space="preserve"> </w:t>
      </w:r>
    </w:p>
    <w:p w:rsidR="008D468A" w:rsidRDefault="002C06BD">
      <w:pPr>
        <w:pStyle w:val="Titre1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Poux  </w:t>
      </w:r>
    </w:p>
    <w:p w:rsidR="008D468A" w:rsidRDefault="002C06BD">
      <w:pPr>
        <w:spacing w:after="99" w:line="259" w:lineRule="auto"/>
        <w:ind w:left="1440" w:firstLine="0"/>
      </w:pPr>
      <w:r>
        <w:rPr>
          <w:noProof/>
        </w:rPr>
        <w:drawing>
          <wp:inline distT="0" distB="0" distL="0" distR="0">
            <wp:extent cx="945515" cy="1047636"/>
            <wp:effectExtent l="0" t="0" r="0" b="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04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8D468A" w:rsidRDefault="002C06BD">
      <w:pPr>
        <w:spacing w:after="161" w:line="265" w:lineRule="auto"/>
      </w:pPr>
      <w:r>
        <w:rPr>
          <w:noProof/>
        </w:rPr>
        <w:drawing>
          <wp:inline distT="0" distB="0" distL="0" distR="0">
            <wp:extent cx="361658" cy="368300"/>
            <wp:effectExtent l="0" t="0" r="0" b="0"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58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Ça gratte !  </w:t>
      </w:r>
    </w:p>
    <w:p w:rsidR="008D468A" w:rsidRDefault="002C06BD">
      <w:pPr>
        <w:ind w:left="-5"/>
      </w:pPr>
      <w:r>
        <w:t xml:space="preserve">Veuillez vérifier régulièrement la chevelure de votre enfant et le soigner immédiatement s’il a des lentes ou des poux afin d’éviter la propagation.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355"/>
      </w:pPr>
      <w:r>
        <w:rPr>
          <w:i/>
        </w:rPr>
        <w:t xml:space="preserve">3. </w:t>
      </w:r>
      <w:r>
        <w:rPr>
          <w:i/>
          <w:u w:val="single" w:color="000000"/>
        </w:rPr>
        <w:t>Autonomie :</w:t>
      </w:r>
      <w:r>
        <w:rPr>
          <w:i/>
        </w:rPr>
        <w:t xml:space="preserve">  </w:t>
      </w:r>
    </w:p>
    <w:p w:rsidR="008D468A" w:rsidRDefault="002C06BD">
      <w:pPr>
        <w:spacing w:after="0" w:line="259" w:lineRule="auto"/>
        <w:ind w:left="72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440" w:firstLine="0"/>
      </w:pPr>
      <w:r>
        <w:rPr>
          <w:noProof/>
        </w:rPr>
        <w:drawing>
          <wp:inline distT="0" distB="0" distL="0" distR="0">
            <wp:extent cx="1257300" cy="1257300"/>
            <wp:effectExtent l="0" t="0" r="0" b="0"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</w:p>
    <w:p w:rsidR="008D468A" w:rsidRDefault="002C06BD">
      <w:pPr>
        <w:spacing w:after="149" w:line="259" w:lineRule="auto"/>
        <w:ind w:left="1440" w:firstLine="0"/>
      </w:pPr>
      <w:r>
        <w:rPr>
          <w:i/>
        </w:rPr>
        <w:t xml:space="preserve"> </w:t>
      </w:r>
    </w:p>
    <w:p w:rsidR="008D468A" w:rsidRDefault="002C06BD">
      <w:pPr>
        <w:spacing w:after="152" w:line="265" w:lineRule="auto"/>
      </w:pPr>
      <w:r>
        <w:rPr>
          <w:noProof/>
        </w:rPr>
        <w:drawing>
          <wp:inline distT="0" distB="0" distL="0" distR="0">
            <wp:extent cx="361658" cy="368300"/>
            <wp:effectExtent l="0" t="0" r="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58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Je m’habille tout seul. Je sais enfiler mes chaussures, je sais me laver les mains, me moucher, jeter mon mouchoir. </w:t>
      </w:r>
    </w:p>
    <w:p w:rsidR="008D468A" w:rsidRDefault="002C06BD">
      <w:pPr>
        <w:pStyle w:val="Titre1"/>
        <w:ind w:left="10"/>
      </w:pPr>
      <w:r>
        <w:t xml:space="preserve"> Je sais mettre mon manteau, ouvrir et fermer mon cartable/ ma boite à tartines, ouvrir et fermer ma gourde, …  </w:t>
      </w:r>
    </w:p>
    <w:p w:rsidR="008D468A" w:rsidRDefault="002C06BD">
      <w:pPr>
        <w:spacing w:after="170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ind w:left="-5"/>
      </w:pPr>
      <w:r>
        <w:lastRenderedPageBreak/>
        <w:t>Il est essentiel de permettre à votre enfant de devenir autonome. Afin de l’aider dans cette tâche, pensez à des vêtements pratiques et facile à enfiler. Évitez les lacets, les boutons difficiles à boutonner, les bretelles, les ceintures, les salopettes, …</w:t>
      </w:r>
      <w:r>
        <w:t xml:space="preserve">   </w:t>
      </w:r>
    </w:p>
    <w:p w:rsidR="008D468A" w:rsidRDefault="002C06BD">
      <w:pPr>
        <w:ind w:left="-5"/>
      </w:pPr>
      <w:r>
        <w:t xml:space="preserve">Pour le jour de la psychomotricité, habillez votre enfant d’une tenue de sport pratique et confortable. Pour les chaussures, prévoyez des baskets avec des scratchs.  </w:t>
      </w:r>
    </w:p>
    <w:p w:rsidR="008D468A" w:rsidRDefault="002C06BD">
      <w:pPr>
        <w:spacing w:after="158" w:line="259" w:lineRule="auto"/>
        <w:ind w:left="0" w:firstLine="0"/>
      </w:pPr>
      <w:r>
        <w:t xml:space="preserve"> </w:t>
      </w:r>
    </w:p>
    <w:p w:rsidR="008D468A" w:rsidRDefault="002C06BD">
      <w:pPr>
        <w:spacing w:after="152" w:line="259" w:lineRule="auto"/>
        <w:ind w:left="355"/>
      </w:pPr>
      <w:r>
        <w:t xml:space="preserve">4. </w:t>
      </w:r>
      <w:r>
        <w:rPr>
          <w:u w:val="single" w:color="000000"/>
        </w:rPr>
        <w:t>Alimentation saine :</w:t>
      </w:r>
      <w:r>
        <w:t xml:space="preserve">  </w:t>
      </w:r>
    </w:p>
    <w:p w:rsidR="008D468A" w:rsidRDefault="002C06BD">
      <w:pPr>
        <w:spacing w:after="100" w:line="259" w:lineRule="auto"/>
        <w:ind w:left="497" w:firstLine="0"/>
        <w:jc w:val="center"/>
      </w:pPr>
      <w:r>
        <w:rPr>
          <w:noProof/>
        </w:rPr>
        <w:drawing>
          <wp:inline distT="0" distB="0" distL="0" distR="0">
            <wp:extent cx="2000123" cy="1478915"/>
            <wp:effectExtent l="0" t="0" r="0" b="0"/>
            <wp:docPr id="45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123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>
        <w:r>
          <w:t xml:space="preserve"> </w:t>
        </w:r>
      </w:hyperlink>
    </w:p>
    <w:p w:rsidR="008D468A" w:rsidRDefault="002C06BD">
      <w:pPr>
        <w:spacing w:after="34" w:line="399" w:lineRule="auto"/>
        <w:ind w:left="1080" w:right="2978" w:hanging="720"/>
      </w:pPr>
      <w:r>
        <w:rPr>
          <w:noProof/>
        </w:rPr>
        <w:drawing>
          <wp:inline distT="0" distB="0" distL="0" distR="0">
            <wp:extent cx="361658" cy="368300"/>
            <wp:effectExtent l="0" t="0" r="0" b="0"/>
            <wp:docPr id="460" name="Picture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4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658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i/>
        </w:rPr>
        <w:t>Je mange sainement car c’est meilleur pour la santé</w:t>
      </w:r>
      <w:r>
        <w:rPr>
          <w:b/>
          <w:i/>
        </w:rPr>
        <w:t xml:space="preserve"> !</w:t>
      </w:r>
      <w:r>
        <w:rPr>
          <w:i/>
        </w:rPr>
        <w:t xml:space="preserve">  </w:t>
      </w:r>
      <w:r>
        <w:rPr>
          <w:rFonts w:ascii="Wingdings" w:eastAsia="Wingdings" w:hAnsi="Wingdings" w:cs="Wingdings"/>
        </w:rPr>
        <w:t>➢</w:t>
      </w:r>
      <w:r>
        <w:t xml:space="preserve"> </w:t>
      </w:r>
      <w:r>
        <w:rPr>
          <w:i/>
        </w:rPr>
        <w:t xml:space="preserve">Collation saine  </w:t>
      </w:r>
    </w:p>
    <w:p w:rsidR="008D468A" w:rsidRDefault="002C06BD">
      <w:pPr>
        <w:ind w:left="-5"/>
      </w:pPr>
      <w:r>
        <w:t xml:space="preserve">Nous accordons une importance particulière à l’alimentation des élèves. C’est pour cette raison que pour la collation, nous vous demandons de donner un fruit ou un légume et une gourde avec de l’eau.  </w:t>
      </w:r>
    </w:p>
    <w:p w:rsidR="008D468A" w:rsidRDefault="002C06BD">
      <w:pPr>
        <w:pStyle w:val="Titre1"/>
        <w:spacing w:after="155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Repas du midi varié  </w:t>
      </w:r>
    </w:p>
    <w:p w:rsidR="008D468A" w:rsidRDefault="002C06BD">
      <w:pPr>
        <w:spacing w:after="193"/>
        <w:ind w:left="-5"/>
      </w:pPr>
      <w:r>
        <w:t>Pour l</w:t>
      </w:r>
      <w:r>
        <w:t>e temps de midi, nous vous demandons de prévoir le repas de votre enfant (petits sandwiches, tartines, légumes, fruits secs,).</w:t>
      </w:r>
      <w:r>
        <w:rPr>
          <w:i/>
        </w:rPr>
        <w:t xml:space="preserve">  </w:t>
      </w:r>
    </w:p>
    <w:p w:rsidR="008D468A" w:rsidRDefault="002C06BD">
      <w:pPr>
        <w:ind w:left="-5"/>
      </w:pPr>
      <w:r>
        <w:t>Votre enfant peut également boire de la soupe fournie par l’école chaque midi (sans supplément).</w:t>
      </w:r>
      <w:r>
        <w:rPr>
          <w:i/>
        </w:rPr>
        <w:t xml:space="preserve">  </w:t>
      </w:r>
    </w:p>
    <w:p w:rsidR="008D468A" w:rsidRDefault="002C06BD">
      <w:pPr>
        <w:spacing w:after="161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pStyle w:val="Titre1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Anniversaires  </w:t>
      </w:r>
    </w:p>
    <w:p w:rsidR="008D468A" w:rsidRDefault="002C06BD">
      <w:pPr>
        <w:spacing w:after="111" w:line="259" w:lineRule="auto"/>
        <w:ind w:left="1440" w:firstLine="0"/>
      </w:pPr>
      <w:r>
        <w:rPr>
          <w:noProof/>
        </w:rPr>
        <w:drawing>
          <wp:inline distT="0" distB="0" distL="0" distR="0">
            <wp:extent cx="866610" cy="1224915"/>
            <wp:effectExtent l="0" t="0" r="0" b="0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66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>
        <w:r>
          <w:rPr>
            <w:i/>
          </w:rPr>
          <w:t xml:space="preserve"> </w:t>
        </w:r>
      </w:hyperlink>
    </w:p>
    <w:p w:rsidR="008D468A" w:rsidRDefault="002C06BD">
      <w:pPr>
        <w:ind w:left="-5"/>
      </w:pPr>
      <w:r>
        <w:t xml:space="preserve">Si </w:t>
      </w:r>
      <w:r>
        <w:t>votre enfant veut fêter son anniversaire avec ses camarades de classe, veuillez apporter un gâteau facile à couper (</w:t>
      </w:r>
      <w:proofErr w:type="gramStart"/>
      <w:r>
        <w:t>cake,…</w:t>
      </w:r>
      <w:proofErr w:type="gramEnd"/>
      <w:r>
        <w:t xml:space="preserve"> ). N’oubliez pas de prévoir les bougies, serviettes, assiettes et couverts jetables. 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0" w:line="259" w:lineRule="auto"/>
        <w:ind w:left="0" w:firstLine="0"/>
      </w:pPr>
      <w:r>
        <w:t xml:space="preserve"> </w:t>
      </w:r>
    </w:p>
    <w:p w:rsidR="008D468A" w:rsidRDefault="002C06BD">
      <w:pPr>
        <w:spacing w:after="0" w:line="259" w:lineRule="auto"/>
        <w:ind w:left="355"/>
      </w:pPr>
      <w:r>
        <w:t xml:space="preserve">5. </w:t>
      </w:r>
      <w:r>
        <w:rPr>
          <w:u w:val="single" w:color="000000"/>
        </w:rPr>
        <w:t>Investissement scolaire :</w:t>
      </w:r>
      <w:r>
        <w:t xml:space="preserve">  </w:t>
      </w:r>
    </w:p>
    <w:p w:rsidR="008D468A" w:rsidRDefault="002C06BD">
      <w:pPr>
        <w:spacing w:after="37" w:line="259" w:lineRule="auto"/>
        <w:ind w:left="720" w:firstLine="0"/>
      </w:pPr>
      <w:r>
        <w:lastRenderedPageBreak/>
        <w:t xml:space="preserve"> </w:t>
      </w:r>
    </w:p>
    <w:p w:rsidR="008D468A" w:rsidRDefault="002C06BD">
      <w:pPr>
        <w:pStyle w:val="Titre1"/>
        <w:spacing w:after="2300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S’entrainer  </w:t>
      </w:r>
    </w:p>
    <w:p w:rsidR="008D468A" w:rsidRDefault="002C06BD">
      <w:pPr>
        <w:spacing w:after="505" w:line="259" w:lineRule="auto"/>
        <w:ind w:left="0" w:right="127" w:firstLine="0"/>
        <w:jc w:val="center"/>
      </w:pPr>
      <w:r>
        <w:t xml:space="preserve"> </w:t>
      </w:r>
    </w:p>
    <w:p w:rsidR="008D468A" w:rsidRDefault="002C06BD">
      <w:pPr>
        <w:spacing w:after="161" w:line="259" w:lineRule="auto"/>
        <w:ind w:left="579" w:right="297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-1877932</wp:posOffset>
                </wp:positionV>
                <wp:extent cx="3238119" cy="1988820"/>
                <wp:effectExtent l="0" t="0" r="0" b="0"/>
                <wp:wrapSquare wrapText="bothSides"/>
                <wp:docPr id="4965" name="Group 4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119" cy="1988820"/>
                          <a:chOff x="0" y="0"/>
                          <a:chExt cx="3238119" cy="1988820"/>
                        </a:xfrm>
                      </wpg:grpSpPr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3009519" cy="1496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0520"/>
                            <a:ext cx="361658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65" style="width:254.97pt;height:156.6pt;position:absolute;mso-position-horizontal-relative:text;mso-position-horizontal:absolute;margin-left:0pt;mso-position-vertical-relative:text;margin-top:-147.869pt;" coordsize="32381,19888">
                <v:shape id="Picture 533" style="position:absolute;width:30095;height:14966;left:2286;top:0;" filled="f">
                  <v:imagedata r:id="rId17"/>
                </v:shape>
                <v:shape id="Picture 535" style="position:absolute;width:3616;height:3683;left:0;top:16205;" filled="f">
                  <v:imagedata r:id="rId18"/>
                </v:shape>
                <w10:wrap type="square"/>
              </v:group>
            </w:pict>
          </mc:Fallback>
        </mc:AlternateContent>
      </w:r>
      <w:r>
        <w:rPr>
          <w:b/>
          <w:i/>
        </w:rPr>
        <w:t xml:space="preserve">Je m’entraine à la maison pendant les vacances.  </w:t>
      </w:r>
    </w:p>
    <w:p w:rsidR="008D468A" w:rsidRDefault="002C06BD">
      <w:pPr>
        <w:ind w:left="-5"/>
      </w:pPr>
      <w:r>
        <w:t xml:space="preserve">Pour le bon développement de votre enfant, il est important que le suivi scolaire continue à la maison.  </w:t>
      </w:r>
    </w:p>
    <w:p w:rsidR="008D468A" w:rsidRDefault="002C06BD">
      <w:pPr>
        <w:pStyle w:val="Titre1"/>
        <w:spacing w:after="153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Matériel en ordre  </w:t>
      </w:r>
    </w:p>
    <w:p w:rsidR="008D468A" w:rsidRDefault="002C06BD">
      <w:pPr>
        <w:ind w:left="-5"/>
      </w:pPr>
      <w:r>
        <w:t xml:space="preserve">Il est essentiel que votre enfant ait ses affaires </w:t>
      </w:r>
      <w:r>
        <w:t xml:space="preserve">dès la rentrée. Celles-ci doivent être marquées à son nom. Sans matériel, un enfant ne peut fournir un travail de qualité.  </w:t>
      </w:r>
    </w:p>
    <w:p w:rsidR="008D468A" w:rsidRDefault="002C06BD">
      <w:pPr>
        <w:spacing w:after="162" w:line="259" w:lineRule="auto"/>
        <w:ind w:left="0" w:firstLine="0"/>
      </w:pPr>
      <w:r>
        <w:t xml:space="preserve"> </w:t>
      </w:r>
    </w:p>
    <w:p w:rsidR="008D468A" w:rsidRDefault="002C06BD">
      <w:pPr>
        <w:pStyle w:val="Titre1"/>
        <w:ind w:left="1075"/>
      </w:pPr>
      <w:r>
        <w:rPr>
          <w:rFonts w:ascii="Wingdings" w:eastAsia="Wingdings" w:hAnsi="Wingdings" w:cs="Wingdings"/>
          <w:i w:val="0"/>
        </w:rPr>
        <w:t>➢</w:t>
      </w:r>
      <w:r>
        <w:rPr>
          <w:i w:val="0"/>
        </w:rPr>
        <w:t xml:space="preserve"> </w:t>
      </w:r>
      <w:r>
        <w:t xml:space="preserve">Farde de communication  </w:t>
      </w:r>
    </w:p>
    <w:p w:rsidR="008D468A" w:rsidRDefault="002C06BD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8D468A" w:rsidRDefault="002C06BD">
      <w:pPr>
        <w:spacing w:after="0" w:line="259" w:lineRule="auto"/>
        <w:ind w:left="1440" w:firstLine="0"/>
      </w:pPr>
      <w:r>
        <w:rPr>
          <w:i/>
        </w:rPr>
        <w:t xml:space="preserve">          </w:t>
      </w:r>
      <w:r>
        <w:rPr>
          <w:noProof/>
        </w:rPr>
        <w:drawing>
          <wp:inline distT="0" distB="0" distL="0" distR="0">
            <wp:extent cx="866546" cy="1248410"/>
            <wp:effectExtent l="0" t="0" r="0" b="0"/>
            <wp:docPr id="537" name="Picture 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6546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>
        <w:r>
          <w:rPr>
            <w:i/>
          </w:rPr>
          <w:t xml:space="preserve"> </w:t>
        </w:r>
      </w:hyperlink>
    </w:p>
    <w:p w:rsidR="008D468A" w:rsidRDefault="002C06BD">
      <w:pPr>
        <w:spacing w:after="160" w:line="259" w:lineRule="auto"/>
        <w:ind w:left="1440" w:firstLine="0"/>
      </w:pPr>
      <w:r>
        <w:rPr>
          <w:i/>
        </w:rPr>
        <w:t xml:space="preserve"> </w:t>
      </w:r>
    </w:p>
    <w:p w:rsidR="008D468A" w:rsidRDefault="002C06BD">
      <w:pPr>
        <w:ind w:left="-5"/>
      </w:pPr>
      <w:r>
        <w:t>La farde de communication de votre enfant sera l’outil de contact entre vous et son enseignant(e). Pour cet</w:t>
      </w:r>
      <w:r>
        <w:t xml:space="preserve">te raison, nous vous demandons de la consulter, de lire les documents, les signer et les compléter si besoin. La farde de communication doit être remise chaque soir dans le cartable.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59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0" w:line="259" w:lineRule="auto"/>
        <w:ind w:left="0" w:firstLine="0"/>
      </w:pPr>
      <w:r>
        <w:lastRenderedPageBreak/>
        <w:t xml:space="preserve"> </w:t>
      </w:r>
    </w:p>
    <w:p w:rsidR="008D468A" w:rsidRDefault="002C06BD">
      <w:pPr>
        <w:spacing w:after="0" w:line="259" w:lineRule="auto"/>
        <w:ind w:left="355"/>
      </w:pPr>
      <w:r>
        <w:t xml:space="preserve">6. </w:t>
      </w:r>
      <w:r>
        <w:rPr>
          <w:u w:val="single" w:color="000000"/>
        </w:rPr>
        <w:t>Contacts utiles</w:t>
      </w:r>
      <w:r>
        <w:t xml:space="preserve">  </w:t>
      </w:r>
    </w:p>
    <w:p w:rsidR="008D468A" w:rsidRDefault="002C06BD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8D468A" w:rsidRDefault="002C06BD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8D468A" w:rsidRDefault="002C06BD">
      <w:pPr>
        <w:spacing w:after="217" w:line="216" w:lineRule="auto"/>
        <w:ind w:left="5593" w:right="3701" w:hanging="1035"/>
      </w:pPr>
      <w:r>
        <w:rPr>
          <w:noProof/>
        </w:rPr>
        <w:drawing>
          <wp:inline distT="0" distB="0" distL="0" distR="0">
            <wp:extent cx="1314323" cy="1139825"/>
            <wp:effectExtent l="0" t="0" r="0" b="0"/>
            <wp:docPr id="591" name="Picture 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4323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>
        <w:r>
          <w:rPr>
            <w:b/>
          </w:rPr>
          <w:t xml:space="preserve"> </w:t>
        </w:r>
      </w:hyperlink>
      <w:r>
        <w:rPr>
          <w:b/>
        </w:rPr>
        <w:t xml:space="preserve"> </w:t>
      </w:r>
    </w:p>
    <w:p w:rsidR="008D468A" w:rsidRDefault="002C06BD">
      <w:pPr>
        <w:ind w:left="370"/>
      </w:pPr>
      <w:r>
        <w:t>Si vous désirez p</w:t>
      </w:r>
      <w:r>
        <w:t xml:space="preserve">arler/rencontrer </w:t>
      </w:r>
      <w:proofErr w:type="gramStart"/>
      <w:r>
        <w:t>l’enseignante  de</w:t>
      </w:r>
      <w:proofErr w:type="gramEnd"/>
      <w:r>
        <w:t xml:space="preserve"> votre enfant, il suffit de prendre </w:t>
      </w:r>
      <w:proofErr w:type="spellStart"/>
      <w:r>
        <w:t>rendezvous</w:t>
      </w:r>
      <w:proofErr w:type="spellEnd"/>
      <w:r>
        <w:t xml:space="preserve">, par écrit, via la farde de communication.  </w:t>
      </w:r>
    </w:p>
    <w:p w:rsidR="008D468A" w:rsidRDefault="002C06BD">
      <w:pPr>
        <w:spacing w:after="181"/>
        <w:ind w:left="370"/>
      </w:pPr>
      <w:r>
        <w:t xml:space="preserve">La direction, Mme Pamela GRENIER, est à la disposition des parents sur rendez-vous au : 02/ 242.42.11.  </w:t>
      </w:r>
    </w:p>
    <w:p w:rsidR="008D468A" w:rsidRDefault="002C06BD">
      <w:pPr>
        <w:spacing w:after="193"/>
        <w:ind w:left="370"/>
      </w:pPr>
      <w:r>
        <w:t>Vous pouvez également env</w:t>
      </w:r>
      <w:r>
        <w:t xml:space="preserve">oyer un mail à l’adresse suivante : </w:t>
      </w:r>
      <w:r>
        <w:rPr>
          <w:color w:val="0563C1"/>
          <w:u w:val="single" w:color="0563C1"/>
        </w:rPr>
        <w:t>pamela.grenier@saintefamille.be</w:t>
      </w:r>
      <w:r>
        <w:t xml:space="preserve">  </w:t>
      </w:r>
    </w:p>
    <w:p w:rsidR="008D468A" w:rsidRDefault="002C06BD">
      <w:pPr>
        <w:ind w:left="370"/>
      </w:pPr>
      <w:r>
        <w:t xml:space="preserve">Si vous souhaitez contacter l’équipe </w:t>
      </w:r>
      <w:proofErr w:type="gramStart"/>
      <w:r>
        <w:t>du  PMS</w:t>
      </w:r>
      <w:proofErr w:type="gramEnd"/>
      <w:r>
        <w:t xml:space="preserve">, vous pouvez les joindre au numéro suivant : 02/247.01.63  </w:t>
      </w:r>
    </w:p>
    <w:p w:rsidR="008D468A" w:rsidRDefault="002C06BD">
      <w:pPr>
        <w:spacing w:after="158" w:line="259" w:lineRule="auto"/>
        <w:ind w:left="360" w:firstLine="0"/>
      </w:pPr>
      <w:r>
        <w:t xml:space="preserve"> </w:t>
      </w:r>
    </w:p>
    <w:p w:rsidR="008D468A" w:rsidRDefault="002C06BD">
      <w:pPr>
        <w:spacing w:after="160" w:line="259" w:lineRule="auto"/>
        <w:ind w:left="360" w:firstLine="0"/>
      </w:pPr>
      <w:r>
        <w:rPr>
          <w:b/>
        </w:rP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60" w:line="259" w:lineRule="auto"/>
        <w:ind w:left="0" w:firstLine="0"/>
      </w:pPr>
      <w:r>
        <w:t xml:space="preserve"> </w:t>
      </w:r>
    </w:p>
    <w:p w:rsidR="008D468A" w:rsidRDefault="002C06BD">
      <w:pPr>
        <w:spacing w:after="158" w:line="259" w:lineRule="auto"/>
        <w:ind w:left="0" w:firstLine="0"/>
      </w:pPr>
      <w:r>
        <w:rPr>
          <w:i/>
        </w:rPr>
        <w:t xml:space="preserve"> </w:t>
      </w:r>
    </w:p>
    <w:p w:rsidR="008D468A" w:rsidRDefault="002C06BD">
      <w:pPr>
        <w:spacing w:after="161" w:line="259" w:lineRule="auto"/>
        <w:ind w:left="0" w:firstLine="0"/>
      </w:pPr>
      <w:r>
        <w:t xml:space="preserve"> </w:t>
      </w:r>
    </w:p>
    <w:p w:rsidR="008D468A" w:rsidRDefault="002C06BD">
      <w:pPr>
        <w:spacing w:after="0" w:line="259" w:lineRule="auto"/>
        <w:ind w:left="0" w:firstLine="0"/>
      </w:pPr>
      <w:r>
        <w:t xml:space="preserve"> </w:t>
      </w:r>
    </w:p>
    <w:sectPr w:rsidR="008D468A">
      <w:pgSz w:w="11906" w:h="16838"/>
      <w:pgMar w:top="728" w:right="791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0659A"/>
    <w:multiLevelType w:val="hybridMultilevel"/>
    <w:tmpl w:val="1A0480B8"/>
    <w:lvl w:ilvl="0" w:tplc="72FA46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C05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236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632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CAD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A1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E72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6FA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C07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A66FE"/>
    <w:multiLevelType w:val="hybridMultilevel"/>
    <w:tmpl w:val="D9289488"/>
    <w:lvl w:ilvl="0" w:tplc="B7D86AE6">
      <w:start w:val="1"/>
      <w:numFmt w:val="bullet"/>
      <w:lvlText w:val="➢"/>
      <w:lvlJc w:val="left"/>
      <w:pPr>
        <w:ind w:left="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2AAAE">
      <w:start w:val="1"/>
      <w:numFmt w:val="bullet"/>
      <w:lvlText w:val="o"/>
      <w:lvlJc w:val="left"/>
      <w:pPr>
        <w:ind w:left="2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86C46">
      <w:start w:val="1"/>
      <w:numFmt w:val="bullet"/>
      <w:lvlText w:val="▪"/>
      <w:lvlJc w:val="left"/>
      <w:pPr>
        <w:ind w:left="3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A7AE">
      <w:start w:val="1"/>
      <w:numFmt w:val="bullet"/>
      <w:lvlText w:val="•"/>
      <w:lvlJc w:val="left"/>
      <w:pPr>
        <w:ind w:left="4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48506">
      <w:start w:val="1"/>
      <w:numFmt w:val="bullet"/>
      <w:lvlText w:val="o"/>
      <w:lvlJc w:val="left"/>
      <w:pPr>
        <w:ind w:left="4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01ED2">
      <w:start w:val="1"/>
      <w:numFmt w:val="bullet"/>
      <w:lvlText w:val="▪"/>
      <w:lvlJc w:val="left"/>
      <w:pPr>
        <w:ind w:left="5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6CCEC">
      <w:start w:val="1"/>
      <w:numFmt w:val="bullet"/>
      <w:lvlText w:val="•"/>
      <w:lvlJc w:val="left"/>
      <w:pPr>
        <w:ind w:left="6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88B52">
      <w:start w:val="1"/>
      <w:numFmt w:val="bullet"/>
      <w:lvlText w:val="o"/>
      <w:lvlJc w:val="left"/>
      <w:pPr>
        <w:ind w:left="6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ECD72">
      <w:start w:val="1"/>
      <w:numFmt w:val="bullet"/>
      <w:lvlText w:val="▪"/>
      <w:lvlJc w:val="left"/>
      <w:pPr>
        <w:ind w:left="7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F3008"/>
    <w:multiLevelType w:val="hybridMultilevel"/>
    <w:tmpl w:val="9CCE09F8"/>
    <w:lvl w:ilvl="0" w:tplc="C43CCC6A">
      <w:start w:val="1"/>
      <w:numFmt w:val="bullet"/>
      <w:lvlText w:val="➢"/>
      <w:lvlJc w:val="left"/>
      <w:pPr>
        <w:ind w:left="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4771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48286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00386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ABAF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6A2EE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44A72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4A85A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634FE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8A"/>
    <w:rsid w:val="002C06BD"/>
    <w:rsid w:val="004855D4"/>
    <w:rsid w:val="008D468A"/>
    <w:rsid w:val="00B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4961"/>
  <w15:docId w15:val="{8A99FA32-AF6A-4B96-AE56-A5B082EB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1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" w:line="265" w:lineRule="auto"/>
      <w:ind w:left="82" w:hanging="10"/>
      <w:outlineLvl w:val="0"/>
    </w:pPr>
    <w:rPr>
      <w:rFonts w:ascii="Arial" w:eastAsia="Arial" w:hAnsi="Arial" w:cs="Arial"/>
      <w:i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5" w:line="265" w:lineRule="auto"/>
      <w:ind w:left="82" w:hanging="10"/>
      <w:outlineLvl w:val="1"/>
    </w:pPr>
    <w:rPr>
      <w:rFonts w:ascii="Arial" w:eastAsia="Arial" w:hAnsi="Arial" w:cs="Arial"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i/>
      <w:color w:val="000000"/>
      <w:sz w:val="24"/>
    </w:rPr>
  </w:style>
  <w:style w:type="character" w:customStyle="1" w:styleId="Titre2Car">
    <w:name w:val="Titre 2 Car"/>
    <w:link w:val="Titre2"/>
    <w:rPr>
      <w:rFonts w:ascii="Arial" w:eastAsia="Arial" w:hAnsi="Arial" w:cs="Arial"/>
      <w:i/>
      <w:color w:val="00000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5D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google.be/url?sa=i&amp;url=https://www.coloriageetdessins.com/autres/aliments/alimentation-equilibree-12544&amp;psig=AOvVaw2BrDinoaZN3PBbz4_gMzRw&amp;ust=1602926559832000&amp;source=images&amp;cd=vfe&amp;ved=0CAIQjRxqFwoTCMDSrPPkuOwCFQAAAAAdAAAAABAE" TargetMode="External"/><Relationship Id="rId18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90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yperlink" Target="https://www.google.be/url?sa=i&amp;url=https://www.pinterest.fr/marieloosveldt/pour-l%C3%A9cole/&amp;psig=AOvVaw19jKwwLASFCi8vy0XH7aB_&amp;ust=1602936995363000&amp;source=images&amp;cd=vfe&amp;ved=0CAIQjRxqFwoTCJjs1OOLuewCFQAAAAAdAAAAABA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www.google.be/url?sa=i&amp;url=https://www.hugolescargot.com/coloriages/3673-coloriage-anniversaire-gateau/&amp;psig=AOvVaw2V66rVZ-Zsmt-osSX1j-Ne&amp;ust=1602936930675000&amp;source=images&amp;cd=vfe&amp;ved=0CAIQjRxqFwoTCJDPhMWLuewCFQAAAAAdAAAAABA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hyperlink" Target="https://www.google.be/url?sa=i&amp;url=http://www.supercoloring.com/fr/coloriages/telephone-a-touche&amp;psig=AOvVaw33l8W4asK_EPRktRzyBdKT&amp;ust=1602937819216000&amp;source=images&amp;cd=vfe&amp;ved=0CAIQjRxqFwoTCKib0-yOuewCFQAAAAAdAAAAABA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Mahyo Asma</dc:creator>
  <cp:keywords/>
  <cp:lastModifiedBy>Grenier Pamela</cp:lastModifiedBy>
  <cp:revision>3</cp:revision>
  <cp:lastPrinted>2022-08-19T09:06:00Z</cp:lastPrinted>
  <dcterms:created xsi:type="dcterms:W3CDTF">2022-08-19T09:05:00Z</dcterms:created>
  <dcterms:modified xsi:type="dcterms:W3CDTF">2022-08-19T09:13:00Z</dcterms:modified>
</cp:coreProperties>
</file>